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87" w:rsidRDefault="00715C62">
      <w:pPr>
        <w:pStyle w:val="ConsPlusNormal"/>
        <w:widowControl/>
        <w:spacing w:line="247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30587" w:rsidRDefault="00130587">
      <w:pPr>
        <w:pStyle w:val="ConsPlusNormal"/>
        <w:widowControl/>
        <w:spacing w:line="247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30587" w:rsidRDefault="00715C62" w:rsidP="00F17AF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ЗАКОН</w:t>
      </w:r>
    </w:p>
    <w:p w:rsidR="00130587" w:rsidRDefault="00715C62" w:rsidP="00F17AF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Алтайского края</w:t>
      </w:r>
    </w:p>
    <w:p w:rsidR="00130587" w:rsidRDefault="00130587" w:rsidP="00F17AF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0587" w:rsidRDefault="00715C62" w:rsidP="00F17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закон Алтайского края</w:t>
      </w:r>
    </w:p>
    <w:p w:rsidR="00130587" w:rsidRDefault="00715C62" w:rsidP="00F17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предоставлении мер социальной поддержки по оплате жилого </w:t>
      </w:r>
    </w:p>
    <w:p w:rsidR="00130587" w:rsidRDefault="00715C62" w:rsidP="00F17AF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помещения</w:t>
      </w:r>
      <w:proofErr w:type="gramEnd"/>
      <w:r>
        <w:rPr>
          <w:b/>
          <w:bCs/>
          <w:sz w:val="28"/>
          <w:szCs w:val="28"/>
        </w:rPr>
        <w:t xml:space="preserve"> и коммунальных услуг отдельным категориям </w:t>
      </w:r>
    </w:p>
    <w:p w:rsidR="00130587" w:rsidRDefault="00715C62" w:rsidP="00F17AF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граждан</w:t>
      </w:r>
      <w:proofErr w:type="gramEnd"/>
      <w:r>
        <w:rPr>
          <w:b/>
          <w:bCs/>
          <w:sz w:val="28"/>
          <w:szCs w:val="28"/>
        </w:rPr>
        <w:t xml:space="preserve"> в Алтайском крае»</w:t>
      </w:r>
    </w:p>
    <w:p w:rsidR="00130587" w:rsidRDefault="00130587" w:rsidP="00F17AF9">
      <w:pPr>
        <w:pStyle w:val="25"/>
        <w:ind w:firstLine="0"/>
        <w:jc w:val="center"/>
        <w:rPr>
          <w:sz w:val="28"/>
          <w:szCs w:val="28"/>
          <w:lang w:val="ru-RU"/>
        </w:rPr>
      </w:pPr>
    </w:p>
    <w:p w:rsidR="00130587" w:rsidRDefault="00130587">
      <w:pPr>
        <w:pStyle w:val="25"/>
        <w:spacing w:line="247" w:lineRule="auto"/>
        <w:ind w:firstLine="0"/>
        <w:jc w:val="center"/>
        <w:rPr>
          <w:sz w:val="28"/>
          <w:szCs w:val="28"/>
          <w:lang w:val="ru-RU"/>
        </w:rPr>
      </w:pPr>
    </w:p>
    <w:p w:rsidR="00130587" w:rsidRDefault="00715C62" w:rsidP="00F17AF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130587" w:rsidRDefault="00130587" w:rsidP="00F17AF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Алтайского края от 27 декабря 2007 года № 156-ЗС «О предоставлении мер социальной поддержки по оплате жилого помещения и коммунальных услуг отдельным категориям граждан в Алтайском крае» (Сборник законодательства Алтайского края, 2007, № 140, ч</w:t>
      </w:r>
      <w:r w:rsidR="009762EA">
        <w:rPr>
          <w:sz w:val="28"/>
          <w:szCs w:val="28"/>
        </w:rPr>
        <w:t>асть</w:t>
      </w:r>
      <w:r>
        <w:rPr>
          <w:sz w:val="28"/>
          <w:szCs w:val="28"/>
        </w:rPr>
        <w:t xml:space="preserve"> I; 2011, № 184, </w:t>
      </w:r>
      <w:r w:rsidR="009762EA">
        <w:rPr>
          <w:sz w:val="28"/>
          <w:szCs w:val="28"/>
        </w:rPr>
        <w:t>часть</w:t>
      </w:r>
      <w:r>
        <w:rPr>
          <w:sz w:val="28"/>
          <w:szCs w:val="28"/>
        </w:rPr>
        <w:t xml:space="preserve"> I; 2012, № 199, </w:t>
      </w:r>
      <w:r w:rsidR="009762EA">
        <w:rPr>
          <w:sz w:val="28"/>
          <w:szCs w:val="28"/>
        </w:rPr>
        <w:t>часть</w:t>
      </w:r>
      <w:r>
        <w:rPr>
          <w:sz w:val="28"/>
          <w:szCs w:val="28"/>
        </w:rPr>
        <w:t xml:space="preserve"> I; 2013, № 212, </w:t>
      </w:r>
      <w:r w:rsidR="009762EA">
        <w:rPr>
          <w:sz w:val="28"/>
          <w:szCs w:val="28"/>
        </w:rPr>
        <w:t>часть</w:t>
      </w:r>
      <w:r>
        <w:rPr>
          <w:sz w:val="28"/>
          <w:szCs w:val="28"/>
        </w:rPr>
        <w:t xml:space="preserve"> I; 2015, № 234; Официальный интернет-портал правовой информации (www.pravo.gov.ru), 5 декабря 2016 года, 11 марта 2019</w:t>
      </w:r>
      <w:r w:rsidR="00BA72F9">
        <w:rPr>
          <w:sz w:val="28"/>
          <w:szCs w:val="28"/>
        </w:rPr>
        <w:t> </w:t>
      </w:r>
      <w:r>
        <w:rPr>
          <w:sz w:val="28"/>
          <w:szCs w:val="28"/>
        </w:rPr>
        <w:t>года, 5 июля 2019 года, 28 мая 2020 года, 7 декабря 2020 года, 24</w:t>
      </w:r>
      <w:r w:rsidR="009762EA">
        <w:rPr>
          <w:sz w:val="28"/>
          <w:szCs w:val="28"/>
        </w:rPr>
        <w:t> </w:t>
      </w:r>
      <w:r>
        <w:rPr>
          <w:sz w:val="28"/>
          <w:szCs w:val="28"/>
        </w:rPr>
        <w:t>июня 2021</w:t>
      </w:r>
      <w:r w:rsidR="00705951">
        <w:rPr>
          <w:sz w:val="28"/>
          <w:szCs w:val="28"/>
        </w:rPr>
        <w:t> </w:t>
      </w:r>
      <w:r>
        <w:rPr>
          <w:sz w:val="28"/>
          <w:szCs w:val="28"/>
        </w:rPr>
        <w:t>года, 3 ноября 2022 года) следующие изменения: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части 3 – 7, 11 статьи 3 признать утратившими силу;</w:t>
      </w:r>
    </w:p>
    <w:p w:rsidR="00130587" w:rsidRDefault="00130587" w:rsidP="00F17AF9">
      <w:pPr>
        <w:widowControl w:val="0"/>
        <w:ind w:firstLine="709"/>
        <w:jc w:val="both"/>
        <w:rPr>
          <w:sz w:val="28"/>
          <w:szCs w:val="28"/>
        </w:rPr>
      </w:pP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статье 4: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в части 4: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первый изложить в следующей редакции: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 Для назначения компенсации гражданин или его представитель с письменным заявлением и документами (сведениями), необходимыми для назначения компенсации, обращаются по выбору:»;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1 слова «с письменным заявлением и документами, указанными в статье 3 настоящего Закона» исключить;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2 слова «с письменным заявлением в порядке, установленном нормативными правовыми актами Российской Федерации и Алтайского края» исключить;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часть 4.1 изложить в следующей редакции: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 Письменное заявление и документы (сведения) могут направляться гражданином по почте заказным письмом или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(функций)».»;</w:t>
      </w:r>
    </w:p>
    <w:p w:rsidR="00130587" w:rsidRDefault="00715C62" w:rsidP="00F17AF9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 части 4.1.1</w:t>
      </w:r>
      <w:r w:rsidR="007C6FC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4.1.2 признать утратившими силу;</w:t>
      </w:r>
    </w:p>
    <w:p w:rsidR="00130587" w:rsidRDefault="00715C62" w:rsidP="00F17AF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 часть 4.2 после слов «и документов» дополнить словом «(сведений)»;</w:t>
      </w:r>
    </w:p>
    <w:p w:rsidR="009762EA" w:rsidRDefault="00715C62" w:rsidP="00F17AF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) </w:t>
      </w:r>
      <w:r w:rsidR="009762EA">
        <w:rPr>
          <w:sz w:val="28"/>
          <w:szCs w:val="28"/>
        </w:rPr>
        <w:t>часть 6 признать утратившей силу;</w:t>
      </w:r>
    </w:p>
    <w:p w:rsidR="00130587" w:rsidRDefault="009762EA" w:rsidP="00F17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7C6FC0">
        <w:rPr>
          <w:sz w:val="28"/>
          <w:szCs w:val="28"/>
        </w:rPr>
        <w:t> </w:t>
      </w:r>
      <w:bookmarkStart w:id="0" w:name="_GoBack"/>
      <w:bookmarkEnd w:id="0"/>
      <w:r w:rsidR="00715C62">
        <w:rPr>
          <w:sz w:val="28"/>
          <w:szCs w:val="28"/>
        </w:rPr>
        <w:t>в части 12 слово «Порядок» заменить словами «Перечень документов (сведений), необходимых для назначения компенсации, порядок»</w:t>
      </w:r>
      <w:r w:rsidR="006D528F">
        <w:rPr>
          <w:sz w:val="28"/>
          <w:szCs w:val="28"/>
        </w:rPr>
        <w:t>;</w:t>
      </w:r>
    </w:p>
    <w:p w:rsidR="00705951" w:rsidRDefault="00705951" w:rsidP="00F17AF9">
      <w:pPr>
        <w:widowControl w:val="0"/>
        <w:ind w:firstLine="709"/>
        <w:jc w:val="both"/>
        <w:rPr>
          <w:sz w:val="28"/>
          <w:szCs w:val="28"/>
        </w:rPr>
      </w:pPr>
    </w:p>
    <w:p w:rsidR="00D03C73" w:rsidRDefault="00D03C73" w:rsidP="00F17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часть 5 статьи 7 признать утратившей силу.</w:t>
      </w:r>
    </w:p>
    <w:p w:rsidR="00D03C73" w:rsidRDefault="00D03C73" w:rsidP="00F17AF9">
      <w:pPr>
        <w:widowControl w:val="0"/>
        <w:ind w:firstLine="709"/>
        <w:jc w:val="both"/>
        <w:rPr>
          <w:sz w:val="28"/>
          <w:szCs w:val="28"/>
        </w:rPr>
      </w:pPr>
    </w:p>
    <w:p w:rsidR="00130587" w:rsidRDefault="00715C62" w:rsidP="00F17AF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30587" w:rsidRDefault="00130587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87" w:rsidRDefault="00715C62" w:rsidP="00F17A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color w:val="000000"/>
          <w:sz w:val="28"/>
          <w:szCs w:val="28"/>
        </w:rPr>
        <w:t xml:space="preserve">Настоящий Закон вступает в силу </w:t>
      </w:r>
      <w:r w:rsidR="00562146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10 дней </w:t>
      </w:r>
      <w:r w:rsidR="009762EA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дня его официального опубликования.</w:t>
      </w:r>
    </w:p>
    <w:p w:rsidR="00130587" w:rsidRDefault="00715C62" w:rsidP="00F17AF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 дня вступления в силу настоящего Закона признать утратившими силу:</w:t>
      </w:r>
    </w:p>
    <w:p w:rsidR="00130587" w:rsidRDefault="00715C62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подпункт «д» пункта 1</w:t>
      </w:r>
      <w:r w:rsidR="00D03C73">
        <w:rPr>
          <w:rFonts w:ascii="Times New Roman" w:hAnsi="Times New Roman" w:cs="Times New Roman"/>
          <w:sz w:val="28"/>
          <w:szCs w:val="28"/>
        </w:rPr>
        <w:t xml:space="preserve">, пункт 2 </w:t>
      </w:r>
      <w:r>
        <w:rPr>
          <w:rFonts w:ascii="Times New Roman" w:hAnsi="Times New Roman" w:cs="Times New Roman"/>
          <w:sz w:val="28"/>
          <w:szCs w:val="28"/>
        </w:rPr>
        <w:t>статьи 3 закона Алтайского края от 31</w:t>
      </w:r>
      <w:r w:rsidR="00D03C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августа 2011 года № 101-ЗС «О внесении изменений в отдельные законодательные акты Алтайского края» (Сборник законодательства Алтайского края, 2011, № 184,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30587" w:rsidRDefault="00715C62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статью 22 закона Алтайского края от 31 декабря 2013 года № 97-ЗС «О внесении изменений в отдельные законодательные акты Алтайского края» (Сборник законодательства Алтайского края, 2013, № 212,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30587" w:rsidRPr="00901348" w:rsidRDefault="00715C62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подпункт «в» пункта 1</w:t>
      </w:r>
      <w:r w:rsidR="00901348">
        <w:rPr>
          <w:rFonts w:ascii="Times New Roman" w:hAnsi="Times New Roman" w:cs="Times New Roman"/>
          <w:sz w:val="28"/>
          <w:szCs w:val="28"/>
        </w:rPr>
        <w:t>, подпункт «б» пункта 2</w:t>
      </w:r>
      <w:r>
        <w:rPr>
          <w:rFonts w:ascii="Times New Roman" w:hAnsi="Times New Roman" w:cs="Times New Roman"/>
          <w:sz w:val="28"/>
          <w:szCs w:val="28"/>
        </w:rPr>
        <w:t xml:space="preserve"> статьи 7 закона Алтайского края от 1 октября 2015 </w:t>
      </w:r>
      <w:r w:rsidRPr="00901348">
        <w:rPr>
          <w:rFonts w:ascii="Times New Roman" w:hAnsi="Times New Roman" w:cs="Times New Roman"/>
          <w:sz w:val="28"/>
          <w:szCs w:val="28"/>
        </w:rPr>
        <w:t>года № 91-ЗС «О внесении изменений в отдельные законы Алтайского края» (</w:t>
      </w:r>
      <w:r w:rsidR="00901348" w:rsidRPr="00901348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</w:t>
      </w:r>
      <w:r w:rsidR="00901348">
        <w:rPr>
          <w:rFonts w:ascii="Times New Roman" w:hAnsi="Times New Roman" w:cs="Times New Roman"/>
          <w:sz w:val="28"/>
          <w:szCs w:val="28"/>
        </w:rPr>
        <w:t>15</w:t>
      </w:r>
      <w:r w:rsidR="00901348" w:rsidRPr="00901348">
        <w:rPr>
          <w:rFonts w:ascii="Times New Roman" w:hAnsi="Times New Roman" w:cs="Times New Roman"/>
          <w:sz w:val="28"/>
          <w:szCs w:val="28"/>
        </w:rPr>
        <w:t xml:space="preserve">, № </w:t>
      </w:r>
      <w:r w:rsidR="00901348">
        <w:rPr>
          <w:rFonts w:ascii="Times New Roman" w:hAnsi="Times New Roman" w:cs="Times New Roman"/>
          <w:sz w:val="28"/>
          <w:szCs w:val="28"/>
        </w:rPr>
        <w:t>234</w:t>
      </w:r>
      <w:r w:rsidRPr="00901348">
        <w:rPr>
          <w:rFonts w:ascii="Times New Roman" w:hAnsi="Times New Roman" w:cs="Times New Roman"/>
          <w:sz w:val="28"/>
          <w:szCs w:val="28"/>
        </w:rPr>
        <w:t>);</w:t>
      </w:r>
    </w:p>
    <w:p w:rsidR="00130587" w:rsidRDefault="00715C62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подпункты «а» – «д», «ж» пункта 1, пункт 2 статьи 2 закона Алтайского края от 3 декабря 2020 года № 92-ЗС «О внесении изменений в отдельные законы Алтайского края» (Официальный интернет-портал правовой информации (www.pravo.gov.ru), 7 декабря 2020 года);</w:t>
      </w:r>
    </w:p>
    <w:p w:rsidR="00130587" w:rsidRDefault="00715C62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901348">
        <w:rPr>
          <w:rFonts w:ascii="Times New Roman" w:hAnsi="Times New Roman" w:cs="Times New Roman"/>
          <w:sz w:val="28"/>
          <w:szCs w:val="28"/>
        </w:rPr>
        <w:t>пункт 1, подпункт «г» пункта 2 статьи 13, пункт 1 статьи 17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13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от 24 июня 2021 года № 64-ЗС «О внесении изменений в отдельные законы Алтайского края» (Официальный интернет-портал правовой информации (www.pravo.gov.ru), 24 июня 2021 года);</w:t>
      </w:r>
    </w:p>
    <w:p w:rsidR="00130587" w:rsidRDefault="00715C62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статью 3 закона Алтайского края от 2 ноября 2022 </w:t>
      </w:r>
      <w:r w:rsidR="00BA72F9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93-ЗС «О внесении изменений в отдельные законы Алтайского края» (Официальный интернет-портал правовой информации (www.pravo.gov.ru), 3 ноября 2022 года).</w:t>
      </w:r>
    </w:p>
    <w:p w:rsidR="00130587" w:rsidRDefault="00130587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AF9" w:rsidRDefault="00F17AF9" w:rsidP="00F17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87" w:rsidRDefault="00130587">
      <w:pPr>
        <w:pStyle w:val="ConsPlusNormal"/>
        <w:spacing w:line="24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0587" w:rsidRDefault="00F17AF9">
      <w:pPr>
        <w:spacing w:line="245" w:lineRule="auto"/>
        <w:rPr>
          <w:sz w:val="28"/>
          <w:szCs w:val="28"/>
        </w:rPr>
      </w:pPr>
      <w:r>
        <w:rPr>
          <w:sz w:val="28"/>
          <w:szCs w:val="28"/>
        </w:rPr>
        <w:t>Губернатор Алтайского края</w:t>
      </w:r>
      <w:r w:rsidRPr="00F17AF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В.П. Томенко</w:t>
      </w:r>
    </w:p>
    <w:sectPr w:rsidR="00130587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95" w:rsidRDefault="00805795">
      <w:r>
        <w:separator/>
      </w:r>
    </w:p>
  </w:endnote>
  <w:endnote w:type="continuationSeparator" w:id="0">
    <w:p w:rsidR="00805795" w:rsidRDefault="0080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95" w:rsidRDefault="00805795">
      <w:r>
        <w:separator/>
      </w:r>
    </w:p>
  </w:footnote>
  <w:footnote w:type="continuationSeparator" w:id="0">
    <w:p w:rsidR="00805795" w:rsidRDefault="00805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587" w:rsidRDefault="00715C62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130587" w:rsidRDefault="0013058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587" w:rsidRDefault="00715C62">
    <w:pPr>
      <w:pStyle w:val="ab"/>
      <w:framePr w:wrap="around" w:vAnchor="page" w:hAnchor="margin" w:xAlign="right" w:y="426"/>
      <w:rPr>
        <w:rStyle w:val="aff"/>
        <w:sz w:val="24"/>
        <w:szCs w:val="24"/>
      </w:rPr>
    </w:pPr>
    <w:r>
      <w:rPr>
        <w:rStyle w:val="aff"/>
        <w:sz w:val="24"/>
        <w:szCs w:val="24"/>
      </w:rPr>
      <w:fldChar w:fldCharType="begin"/>
    </w:r>
    <w:r>
      <w:rPr>
        <w:rStyle w:val="aff"/>
        <w:sz w:val="24"/>
        <w:szCs w:val="24"/>
      </w:rPr>
      <w:instrText xml:space="preserve">PAGE  </w:instrText>
    </w:r>
    <w:r>
      <w:rPr>
        <w:rStyle w:val="aff"/>
        <w:sz w:val="24"/>
        <w:szCs w:val="24"/>
      </w:rPr>
      <w:fldChar w:fldCharType="separate"/>
    </w:r>
    <w:r w:rsidR="007C6FC0">
      <w:rPr>
        <w:rStyle w:val="aff"/>
        <w:noProof/>
        <w:sz w:val="24"/>
        <w:szCs w:val="24"/>
      </w:rPr>
      <w:t>2</w:t>
    </w:r>
    <w:r>
      <w:rPr>
        <w:rStyle w:val="aff"/>
        <w:sz w:val="24"/>
        <w:szCs w:val="24"/>
      </w:rPr>
      <w:fldChar w:fldCharType="end"/>
    </w:r>
  </w:p>
  <w:p w:rsidR="00130587" w:rsidRDefault="0013058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E3B"/>
    <w:multiLevelType w:val="hybridMultilevel"/>
    <w:tmpl w:val="6AE8A456"/>
    <w:lvl w:ilvl="0" w:tplc="0254A9FA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/>
      </w:rPr>
    </w:lvl>
    <w:lvl w:ilvl="1" w:tplc="8A00BC58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36C2FA4A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AE0C9EC0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92A09EA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702246F4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8C9E17AE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F1B40E06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412CBAF2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">
    <w:nsid w:val="0C8B5647"/>
    <w:multiLevelType w:val="hybridMultilevel"/>
    <w:tmpl w:val="2EF6017E"/>
    <w:lvl w:ilvl="0" w:tplc="9E56C7A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2B18C6B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5A44F8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1F0C8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A26C7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396E41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39096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29215A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31A678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19C3D9E"/>
    <w:multiLevelType w:val="hybridMultilevel"/>
    <w:tmpl w:val="51BABDCC"/>
    <w:lvl w:ilvl="0" w:tplc="B92EBC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B5CCDCD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32270A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E542C35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D354F1D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7B2BAD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CF8758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11AF2E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6D2A5F2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2EE4C2E"/>
    <w:multiLevelType w:val="hybridMultilevel"/>
    <w:tmpl w:val="800E285A"/>
    <w:lvl w:ilvl="0" w:tplc="5036A840">
      <w:start w:val="1"/>
      <w:numFmt w:val="decimal"/>
      <w:lvlText w:val="%1."/>
      <w:lvlJc w:val="left"/>
      <w:pPr>
        <w:ind w:left="1080" w:hanging="360"/>
      </w:pPr>
    </w:lvl>
    <w:lvl w:ilvl="1" w:tplc="0D96A166">
      <w:start w:val="1"/>
      <w:numFmt w:val="lowerLetter"/>
      <w:lvlText w:val="%2."/>
      <w:lvlJc w:val="left"/>
      <w:pPr>
        <w:ind w:left="1800" w:hanging="360"/>
      </w:pPr>
    </w:lvl>
    <w:lvl w:ilvl="2" w:tplc="53DA5384">
      <w:start w:val="1"/>
      <w:numFmt w:val="lowerRoman"/>
      <w:lvlText w:val="%3."/>
      <w:lvlJc w:val="right"/>
      <w:pPr>
        <w:ind w:left="2520" w:hanging="180"/>
      </w:pPr>
    </w:lvl>
    <w:lvl w:ilvl="3" w:tplc="680C1EB0">
      <w:start w:val="1"/>
      <w:numFmt w:val="decimal"/>
      <w:lvlText w:val="%4."/>
      <w:lvlJc w:val="left"/>
      <w:pPr>
        <w:ind w:left="3240" w:hanging="360"/>
      </w:pPr>
    </w:lvl>
    <w:lvl w:ilvl="4" w:tplc="93B0369A">
      <w:start w:val="1"/>
      <w:numFmt w:val="lowerLetter"/>
      <w:lvlText w:val="%5."/>
      <w:lvlJc w:val="left"/>
      <w:pPr>
        <w:ind w:left="3960" w:hanging="360"/>
      </w:pPr>
    </w:lvl>
    <w:lvl w:ilvl="5" w:tplc="0CE0722C">
      <w:start w:val="1"/>
      <w:numFmt w:val="lowerRoman"/>
      <w:lvlText w:val="%6."/>
      <w:lvlJc w:val="right"/>
      <w:pPr>
        <w:ind w:left="4680" w:hanging="180"/>
      </w:pPr>
    </w:lvl>
    <w:lvl w:ilvl="6" w:tplc="84D8D9E8">
      <w:start w:val="1"/>
      <w:numFmt w:val="decimal"/>
      <w:lvlText w:val="%7."/>
      <w:lvlJc w:val="left"/>
      <w:pPr>
        <w:ind w:left="5400" w:hanging="360"/>
      </w:pPr>
    </w:lvl>
    <w:lvl w:ilvl="7" w:tplc="26026052">
      <w:start w:val="1"/>
      <w:numFmt w:val="lowerLetter"/>
      <w:lvlText w:val="%8."/>
      <w:lvlJc w:val="left"/>
      <w:pPr>
        <w:ind w:left="6120" w:hanging="360"/>
      </w:pPr>
    </w:lvl>
    <w:lvl w:ilvl="8" w:tplc="80C44CE4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744A58"/>
    <w:multiLevelType w:val="hybridMultilevel"/>
    <w:tmpl w:val="C8749746"/>
    <w:lvl w:ilvl="0" w:tplc="FAF06F64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DFF40E6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EA21A2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F8004A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C363A5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10C414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66ED1B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57C719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0B63FA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554408F"/>
    <w:multiLevelType w:val="hybridMultilevel"/>
    <w:tmpl w:val="04E4F850"/>
    <w:lvl w:ilvl="0" w:tplc="9DFEA320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cs="Times New Roman"/>
      </w:rPr>
    </w:lvl>
    <w:lvl w:ilvl="1" w:tplc="9DB4A58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256C18C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04CC26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2FBCA09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40D4643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7AACCC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1362FE2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25B84A5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56F3FA1"/>
    <w:multiLevelType w:val="hybridMultilevel"/>
    <w:tmpl w:val="731A2004"/>
    <w:lvl w:ilvl="0" w:tplc="809EAE20">
      <w:start w:val="1"/>
      <w:numFmt w:val="decimal"/>
      <w:lvlText w:val="%1."/>
      <w:lvlJc w:val="left"/>
      <w:pPr>
        <w:ind w:left="1080" w:hanging="360"/>
      </w:pPr>
    </w:lvl>
    <w:lvl w:ilvl="1" w:tplc="A014B020">
      <w:start w:val="1"/>
      <w:numFmt w:val="lowerLetter"/>
      <w:lvlText w:val="%2."/>
      <w:lvlJc w:val="left"/>
      <w:pPr>
        <w:ind w:left="1800" w:hanging="360"/>
      </w:pPr>
    </w:lvl>
    <w:lvl w:ilvl="2" w:tplc="4DEA8EDA">
      <w:start w:val="1"/>
      <w:numFmt w:val="lowerRoman"/>
      <w:lvlText w:val="%3."/>
      <w:lvlJc w:val="right"/>
      <w:pPr>
        <w:ind w:left="2520" w:hanging="180"/>
      </w:pPr>
    </w:lvl>
    <w:lvl w:ilvl="3" w:tplc="A5124524">
      <w:start w:val="1"/>
      <w:numFmt w:val="decimal"/>
      <w:lvlText w:val="%4."/>
      <w:lvlJc w:val="left"/>
      <w:pPr>
        <w:ind w:left="3240" w:hanging="360"/>
      </w:pPr>
    </w:lvl>
    <w:lvl w:ilvl="4" w:tplc="EC76083E">
      <w:start w:val="1"/>
      <w:numFmt w:val="lowerLetter"/>
      <w:lvlText w:val="%5."/>
      <w:lvlJc w:val="left"/>
      <w:pPr>
        <w:ind w:left="3960" w:hanging="360"/>
      </w:pPr>
    </w:lvl>
    <w:lvl w:ilvl="5" w:tplc="A60217D4">
      <w:start w:val="1"/>
      <w:numFmt w:val="lowerRoman"/>
      <w:lvlText w:val="%6."/>
      <w:lvlJc w:val="right"/>
      <w:pPr>
        <w:ind w:left="4680" w:hanging="180"/>
      </w:pPr>
    </w:lvl>
    <w:lvl w:ilvl="6" w:tplc="728861A4">
      <w:start w:val="1"/>
      <w:numFmt w:val="decimal"/>
      <w:lvlText w:val="%7."/>
      <w:lvlJc w:val="left"/>
      <w:pPr>
        <w:ind w:left="5400" w:hanging="360"/>
      </w:pPr>
    </w:lvl>
    <w:lvl w:ilvl="7" w:tplc="66FA03BE">
      <w:start w:val="1"/>
      <w:numFmt w:val="lowerLetter"/>
      <w:lvlText w:val="%8."/>
      <w:lvlJc w:val="left"/>
      <w:pPr>
        <w:ind w:left="6120" w:hanging="360"/>
      </w:pPr>
    </w:lvl>
    <w:lvl w:ilvl="8" w:tplc="E1761E4A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468CC"/>
    <w:multiLevelType w:val="hybridMultilevel"/>
    <w:tmpl w:val="6D50FC46"/>
    <w:lvl w:ilvl="0" w:tplc="8D8E07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51CA45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F96F76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0306E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76409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75AF16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6CEBCE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6F6EA2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CA2EBD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4D52A37"/>
    <w:multiLevelType w:val="hybridMultilevel"/>
    <w:tmpl w:val="507032E4"/>
    <w:lvl w:ilvl="0" w:tplc="CB68D4C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9E048D5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17AA5E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BFA7FE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CE89A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67E4CF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CA3E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4F64FE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D305B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5D34163"/>
    <w:multiLevelType w:val="hybridMultilevel"/>
    <w:tmpl w:val="8C1ECF1E"/>
    <w:lvl w:ilvl="0" w:tplc="46CA3D3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/>
      </w:rPr>
    </w:lvl>
    <w:lvl w:ilvl="1" w:tplc="9E4EAA28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3798273E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FABA6E58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960CAE9C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3D0A18E2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191457D2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70FE5120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CEB238AC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0">
    <w:nsid w:val="66EA75AD"/>
    <w:multiLevelType w:val="hybridMultilevel"/>
    <w:tmpl w:val="58C283C6"/>
    <w:lvl w:ilvl="0" w:tplc="ECF879B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1" w:tplc="B378956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133A195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6DEADD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C3E2348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418CFB4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82BA7E9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55AAEA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DF28BCD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87"/>
    <w:rsid w:val="00130587"/>
    <w:rsid w:val="003B5175"/>
    <w:rsid w:val="00551927"/>
    <w:rsid w:val="00562146"/>
    <w:rsid w:val="005F352D"/>
    <w:rsid w:val="00601E0E"/>
    <w:rsid w:val="006D528F"/>
    <w:rsid w:val="00705951"/>
    <w:rsid w:val="00715C62"/>
    <w:rsid w:val="007C6FC0"/>
    <w:rsid w:val="00805795"/>
    <w:rsid w:val="00901348"/>
    <w:rsid w:val="009762EA"/>
    <w:rsid w:val="00A43E57"/>
    <w:rsid w:val="00BA72F9"/>
    <w:rsid w:val="00CD1D31"/>
    <w:rsid w:val="00D03C73"/>
    <w:rsid w:val="00F17AF9"/>
    <w:rsid w:val="00F8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4AD42-52E5-416D-9A25-AF2A6DE1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 w:eastAsia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afa">
    <w:name w:val="Заголовок"/>
    <w:basedOn w:val="a"/>
    <w:next w:val="a"/>
    <w:link w:val="afb"/>
    <w:uiPriority w:val="10"/>
    <w:qFormat/>
    <w:pPr>
      <w:spacing w:before="300" w:after="200"/>
      <w:contextualSpacing/>
    </w:pPr>
    <w:rPr>
      <w:sz w:val="48"/>
      <w:szCs w:val="48"/>
      <w:lang w:val="en-US" w:eastAsia="en-US"/>
    </w:rPr>
  </w:style>
  <w:style w:type="character" w:customStyle="1" w:styleId="afb">
    <w:name w:val="Заголовок Знак"/>
    <w:link w:val="afa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afc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styleId="aff">
    <w:name w:val="page number"/>
    <w:uiPriority w:val="99"/>
    <w:rPr>
      <w:rFonts w:cs="Times New Roman"/>
    </w:rPr>
  </w:style>
  <w:style w:type="paragraph" w:styleId="25">
    <w:name w:val="Body Text Indent 2"/>
    <w:basedOn w:val="a"/>
    <w:link w:val="26"/>
    <w:uiPriority w:val="99"/>
    <w:pPr>
      <w:ind w:firstLine="709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 сентября 2006 года N 92-ЗС</vt:lpstr>
    </vt:vector>
  </TitlesOfParts>
  <Company>управление по труду и занятости населения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lastModifiedBy>Надежда Петровна Юринова</cp:lastModifiedBy>
  <cp:revision>9</cp:revision>
  <dcterms:created xsi:type="dcterms:W3CDTF">2023-11-08T03:12:00Z</dcterms:created>
  <dcterms:modified xsi:type="dcterms:W3CDTF">2023-11-10T01:31:00Z</dcterms:modified>
  <cp:version>1048576</cp:version>
</cp:coreProperties>
</file>